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C2" w:rsidRPr="004649C2" w:rsidRDefault="004649C2" w:rsidP="004649C2">
      <w:pPr>
        <w:pStyle w:val="a3"/>
        <w:ind w:left="0" w:firstLine="540"/>
        <w:rPr>
          <w:b/>
          <w:sz w:val="28"/>
          <w:szCs w:val="28"/>
        </w:rPr>
      </w:pPr>
      <w:r w:rsidRPr="004649C2">
        <w:rPr>
          <w:b/>
          <w:sz w:val="28"/>
          <w:szCs w:val="28"/>
          <w:lang w:val="kk-KZ"/>
        </w:rPr>
        <w:t>1 тақырып бойынша п</w:t>
      </w:r>
      <w:proofErr w:type="spellStart"/>
      <w:r w:rsidRPr="004649C2">
        <w:rPr>
          <w:b/>
          <w:sz w:val="28"/>
          <w:szCs w:val="28"/>
        </w:rPr>
        <w:t>ракти</w:t>
      </w:r>
      <w:proofErr w:type="spellEnd"/>
      <w:r w:rsidRPr="004649C2">
        <w:rPr>
          <w:b/>
          <w:sz w:val="28"/>
          <w:szCs w:val="28"/>
          <w:lang w:val="kk-KZ"/>
        </w:rPr>
        <w:t>калық сабақ</w:t>
      </w:r>
      <w:r w:rsidRPr="004649C2">
        <w:rPr>
          <w:b/>
          <w:sz w:val="28"/>
          <w:szCs w:val="28"/>
        </w:rPr>
        <w:t xml:space="preserve"> (2 </w:t>
      </w:r>
      <w:proofErr w:type="spellStart"/>
      <w:r w:rsidRPr="004649C2">
        <w:rPr>
          <w:b/>
          <w:sz w:val="28"/>
          <w:szCs w:val="28"/>
        </w:rPr>
        <w:t>са</w:t>
      </w:r>
      <w:proofErr w:type="spellEnd"/>
      <w:r w:rsidRPr="004649C2">
        <w:rPr>
          <w:b/>
          <w:sz w:val="28"/>
          <w:szCs w:val="28"/>
          <w:lang w:val="kk-KZ"/>
        </w:rPr>
        <w:t>ғат</w:t>
      </w:r>
      <w:r w:rsidRPr="004649C2">
        <w:rPr>
          <w:b/>
          <w:sz w:val="28"/>
          <w:szCs w:val="28"/>
        </w:rPr>
        <w:t xml:space="preserve">). </w:t>
      </w:r>
      <w:r w:rsidRPr="004649C2">
        <w:rPr>
          <w:b/>
          <w:sz w:val="28"/>
          <w:szCs w:val="28"/>
          <w:lang w:val="kk-KZ"/>
        </w:rPr>
        <w:t xml:space="preserve">ТД туралы жалпы түсінік </w:t>
      </w:r>
    </w:p>
    <w:p w:rsidR="004649C2" w:rsidRPr="004649C2" w:rsidRDefault="004649C2" w:rsidP="004649C2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49C2">
        <w:rPr>
          <w:rFonts w:ascii="Times New Roman" w:hAnsi="Times New Roman" w:cs="Times New Roman"/>
          <w:sz w:val="28"/>
          <w:szCs w:val="28"/>
          <w:lang w:val="kk-KZ"/>
        </w:rPr>
        <w:t>«А»-дан бастап «Я»-мен аяқталатын к</w:t>
      </w:r>
      <w:r w:rsidRPr="004649C2">
        <w:rPr>
          <w:rFonts w:ascii="Times New Roman" w:hAnsi="Times New Roman" w:cs="Times New Roman"/>
          <w:sz w:val="28"/>
          <w:szCs w:val="28"/>
        </w:rPr>
        <w:t xml:space="preserve">оммуникациялық </w:t>
      </w:r>
      <w:proofErr w:type="spellStart"/>
      <w:r w:rsidRPr="004649C2">
        <w:rPr>
          <w:rFonts w:ascii="Times New Roman" w:hAnsi="Times New Roman" w:cs="Times New Roman"/>
          <w:sz w:val="28"/>
          <w:szCs w:val="28"/>
        </w:rPr>
        <w:t>терминологиямен</w:t>
      </w:r>
      <w:proofErr w:type="spellEnd"/>
      <w:r w:rsidRPr="004649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49C2">
        <w:rPr>
          <w:rFonts w:ascii="Times New Roman" w:hAnsi="Times New Roman" w:cs="Times New Roman"/>
          <w:sz w:val="28"/>
          <w:szCs w:val="28"/>
        </w:rPr>
        <w:t>теледидар</w:t>
      </w:r>
      <w:proofErr w:type="spellEnd"/>
      <w:r w:rsidRPr="00464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9C2">
        <w:rPr>
          <w:rFonts w:ascii="Times New Roman" w:hAnsi="Times New Roman" w:cs="Times New Roman"/>
          <w:sz w:val="28"/>
          <w:szCs w:val="28"/>
        </w:rPr>
        <w:t>терминологиясымен</w:t>
      </w:r>
      <w:proofErr w:type="spellEnd"/>
      <w:r w:rsidRPr="00464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9C2">
        <w:rPr>
          <w:rFonts w:ascii="Times New Roman" w:hAnsi="Times New Roman" w:cs="Times New Roman"/>
          <w:sz w:val="28"/>
          <w:szCs w:val="28"/>
        </w:rPr>
        <w:t>танысу</w:t>
      </w:r>
      <w:proofErr w:type="spellEnd"/>
      <w:r w:rsidRPr="004649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49C2" w:rsidRPr="004649C2" w:rsidRDefault="004649C2" w:rsidP="004649C2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49C2">
        <w:rPr>
          <w:rFonts w:ascii="Times New Roman" w:hAnsi="Times New Roman" w:cs="Times New Roman"/>
          <w:sz w:val="28"/>
          <w:szCs w:val="28"/>
        </w:rPr>
        <w:t xml:space="preserve">Бақылау сұрақтары: </w:t>
      </w:r>
    </w:p>
    <w:p w:rsidR="004649C2" w:rsidRPr="004649C2" w:rsidRDefault="004649C2" w:rsidP="004649C2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49C2">
        <w:rPr>
          <w:rFonts w:ascii="Times New Roman" w:hAnsi="Times New Roman" w:cs="Times New Roman"/>
          <w:sz w:val="28"/>
          <w:szCs w:val="28"/>
        </w:rPr>
        <w:t>1.</w:t>
      </w:r>
      <w:r w:rsidRPr="004649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4649C2">
        <w:rPr>
          <w:rFonts w:ascii="Times New Roman" w:hAnsi="Times New Roman" w:cs="Times New Roman"/>
          <w:sz w:val="28"/>
          <w:szCs w:val="28"/>
        </w:rPr>
        <w:t>Хабар</w:t>
      </w:r>
      <w:proofErr w:type="gramEnd"/>
      <w:r w:rsidRPr="00464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9C2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4649C2">
        <w:rPr>
          <w:rFonts w:ascii="Times New Roman" w:hAnsi="Times New Roman" w:cs="Times New Roman"/>
          <w:sz w:val="28"/>
          <w:szCs w:val="28"/>
        </w:rPr>
        <w:t xml:space="preserve"> не? </w:t>
      </w:r>
    </w:p>
    <w:p w:rsidR="004649C2" w:rsidRPr="004649C2" w:rsidRDefault="004649C2" w:rsidP="004649C2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49C2">
        <w:rPr>
          <w:rFonts w:ascii="Times New Roman" w:hAnsi="Times New Roman" w:cs="Times New Roman"/>
          <w:sz w:val="28"/>
          <w:szCs w:val="28"/>
          <w:lang w:val="kk-KZ"/>
        </w:rPr>
        <w:t xml:space="preserve">2. Жаппай коммуникация, оның ерекшелiгi. </w:t>
      </w:r>
    </w:p>
    <w:p w:rsidR="004649C2" w:rsidRPr="004649C2" w:rsidRDefault="004649C2" w:rsidP="004649C2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49C2">
        <w:rPr>
          <w:rFonts w:ascii="Times New Roman" w:hAnsi="Times New Roman" w:cs="Times New Roman"/>
          <w:sz w:val="28"/>
          <w:szCs w:val="28"/>
          <w:lang w:val="kk-KZ"/>
        </w:rPr>
        <w:t xml:space="preserve">3. ЖКҚ-ның БАҚ-тан айырмашылығы. </w:t>
      </w:r>
    </w:p>
    <w:p w:rsidR="004649C2" w:rsidRPr="004649C2" w:rsidRDefault="004649C2" w:rsidP="004649C2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49C2">
        <w:rPr>
          <w:rFonts w:ascii="Times New Roman" w:hAnsi="Times New Roman" w:cs="Times New Roman"/>
          <w:sz w:val="28"/>
          <w:szCs w:val="28"/>
          <w:lang w:val="kk-KZ"/>
        </w:rPr>
        <w:t xml:space="preserve">4. Теледидар, оның спецификасы, ерекшелiгі. </w:t>
      </w:r>
    </w:p>
    <w:p w:rsidR="004649C2" w:rsidRPr="004649C2" w:rsidRDefault="004649C2" w:rsidP="004649C2">
      <w:pPr>
        <w:pStyle w:val="a3"/>
        <w:rPr>
          <w:sz w:val="28"/>
          <w:szCs w:val="28"/>
          <w:lang w:val="kk-KZ"/>
        </w:rPr>
      </w:pPr>
    </w:p>
    <w:p w:rsidR="00BC5002" w:rsidRPr="004649C2" w:rsidRDefault="00BC5002">
      <w:pPr>
        <w:rPr>
          <w:rFonts w:ascii="Times New Roman" w:hAnsi="Times New Roman" w:cs="Times New Roman"/>
        </w:rPr>
      </w:pPr>
    </w:p>
    <w:sectPr w:rsidR="00BC5002" w:rsidRPr="00464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4649C2"/>
    <w:rsid w:val="004649C2"/>
    <w:rsid w:val="00BC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4649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649C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2016-01-09T05:07:00Z</dcterms:created>
  <dcterms:modified xsi:type="dcterms:W3CDTF">2016-01-09T05:08:00Z</dcterms:modified>
</cp:coreProperties>
</file>